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211" w:rsidRDefault="00B53211" w:rsidP="00B532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Результаты опроса </w:t>
      </w:r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 об удовлетворенности условиями</w:t>
      </w:r>
      <w:r>
        <w:rPr>
          <w:rFonts w:ascii="Times New Roman" w:hAnsi="Times New Roman" w:cs="Times New Roman"/>
          <w:b/>
          <w:sz w:val="24"/>
          <w:szCs w:val="24"/>
        </w:rPr>
        <w:t>, содержанием,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 организацией </w:t>
      </w:r>
      <w:r>
        <w:rPr>
          <w:rFonts w:ascii="Times New Roman" w:hAnsi="Times New Roman" w:cs="Times New Roman"/>
          <w:b/>
          <w:sz w:val="24"/>
          <w:szCs w:val="24"/>
        </w:rPr>
        <w:t xml:space="preserve">и качеством </w:t>
      </w:r>
      <w:r w:rsidRPr="00C10341">
        <w:rPr>
          <w:rFonts w:ascii="Times New Roman" w:hAnsi="Times New Roman" w:cs="Times New Roman"/>
          <w:b/>
          <w:sz w:val="24"/>
          <w:szCs w:val="24"/>
        </w:rPr>
        <w:t>образовательно</w:t>
      </w:r>
      <w:r>
        <w:rPr>
          <w:rFonts w:ascii="Times New Roman" w:hAnsi="Times New Roman" w:cs="Times New Roman"/>
          <w:b/>
          <w:sz w:val="24"/>
          <w:szCs w:val="24"/>
        </w:rPr>
        <w:t xml:space="preserve">го процесса в целом и отдельных дисциплин (модулей) и практик по </w:t>
      </w:r>
      <w:r w:rsidRPr="00C10341">
        <w:rPr>
          <w:rFonts w:ascii="Times New Roman" w:hAnsi="Times New Roman" w:cs="Times New Roman"/>
          <w:b/>
          <w:sz w:val="24"/>
          <w:szCs w:val="24"/>
        </w:rPr>
        <w:t>образовательной программ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3211" w:rsidRPr="00C10341" w:rsidRDefault="00B53211" w:rsidP="00B532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по специальности </w:t>
      </w:r>
      <w:r w:rsidR="00050C76" w:rsidRPr="00050C76">
        <w:rPr>
          <w:rFonts w:ascii="Times New Roman" w:hAnsi="Times New Roman" w:cs="Times New Roman"/>
          <w:b/>
          <w:sz w:val="24"/>
          <w:szCs w:val="24"/>
        </w:rPr>
        <w:t>40.02.01 Право и организация социального обеспечения</w:t>
      </w:r>
    </w:p>
    <w:p w:rsidR="00B53211" w:rsidRPr="009805AA" w:rsidRDefault="00B53211" w:rsidP="00B532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3211" w:rsidRPr="009805AA" w:rsidRDefault="00B53211" w:rsidP="00B53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октябре 2023 г. было проведено анкетирование обучающихся Колледжа «Оценка качества образовательного процесса». Вопросы анкеты оценивались обучающимися по 5-ти бальной шкале, где 1 – минимальная оценка, 5- максимальная оценка. В анкетировании приняли участие </w:t>
      </w:r>
      <w:r w:rsidR="00050C76">
        <w:rPr>
          <w:rFonts w:ascii="Times New Roman" w:hAnsi="Times New Roman" w:cs="Times New Roman"/>
          <w:sz w:val="24"/>
          <w:szCs w:val="24"/>
        </w:rPr>
        <w:t>76</w:t>
      </w:r>
      <w:r>
        <w:rPr>
          <w:rFonts w:ascii="Times New Roman" w:hAnsi="Times New Roman" w:cs="Times New Roman"/>
          <w:sz w:val="24"/>
          <w:szCs w:val="24"/>
        </w:rPr>
        <w:t xml:space="preserve"> % обучающихся по образовательной программе по специальности </w:t>
      </w:r>
      <w:r w:rsidR="00050C76" w:rsidRPr="00050C76">
        <w:rPr>
          <w:rFonts w:ascii="Times New Roman" w:hAnsi="Times New Roman" w:cs="Times New Roman"/>
          <w:sz w:val="24"/>
          <w:szCs w:val="24"/>
        </w:rPr>
        <w:t>40.02.01 Право и организация социального обеспечения</w:t>
      </w:r>
      <w:r>
        <w:rPr>
          <w:rFonts w:ascii="Times New Roman" w:hAnsi="Times New Roman" w:cs="Times New Roman"/>
          <w:sz w:val="24"/>
          <w:szCs w:val="24"/>
        </w:rPr>
        <w:t>. Результаты анкетирования представлены в таблице:</w:t>
      </w:r>
    </w:p>
    <w:p w:rsidR="00B53211" w:rsidRDefault="00B53211" w:rsidP="00B5321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10065"/>
        <w:gridCol w:w="1842"/>
        <w:gridCol w:w="2410"/>
      </w:tblGrid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842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2410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анкетирования, %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четко и ясно излагает материал</w:t>
            </w:r>
          </w:p>
        </w:tc>
        <w:tc>
          <w:tcPr>
            <w:tcW w:w="1842" w:type="dxa"/>
          </w:tcPr>
          <w:p w:rsidR="00B53211" w:rsidRPr="00626ACF" w:rsidRDefault="00B53211" w:rsidP="00050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050C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B53211" w:rsidRPr="00626ACF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50C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умеет преподнести сложные темы в доступной форме, дает аргументированные и исчерпывающие ответы на вопросы</w:t>
            </w:r>
          </w:p>
        </w:tc>
        <w:tc>
          <w:tcPr>
            <w:tcW w:w="1842" w:type="dxa"/>
          </w:tcPr>
          <w:p w:rsidR="00B53211" w:rsidRPr="00626ACF" w:rsidRDefault="00B53211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Pr="00626ACF" w:rsidRDefault="00CA6F3F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владеет аудиторией и умеет привлечь внимание студентов</w:t>
            </w:r>
          </w:p>
        </w:tc>
        <w:tc>
          <w:tcPr>
            <w:tcW w:w="1842" w:type="dxa"/>
          </w:tcPr>
          <w:p w:rsidR="00B53211" w:rsidRPr="00626ACF" w:rsidRDefault="00B53211" w:rsidP="00050C7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050C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53211" w:rsidRPr="00626ACF" w:rsidRDefault="00050C76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соблюдает логическую последовательность в изложении материала, выделяет главные моменты</w:t>
            </w:r>
          </w:p>
        </w:tc>
        <w:tc>
          <w:tcPr>
            <w:tcW w:w="1842" w:type="dxa"/>
          </w:tcPr>
          <w:p w:rsidR="00B53211" w:rsidRPr="00626ACF" w:rsidRDefault="00B53211" w:rsidP="00050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050C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B53211" w:rsidRPr="00626ACF" w:rsidRDefault="00050C76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излагает материал в «нормальном» для восприятия темпе, что обеспечивает возможность конспектирования</w:t>
            </w:r>
          </w:p>
        </w:tc>
        <w:tc>
          <w:tcPr>
            <w:tcW w:w="1842" w:type="dxa"/>
          </w:tcPr>
          <w:p w:rsidR="00B53211" w:rsidRDefault="00B53211" w:rsidP="00050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050C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B53211" w:rsidRDefault="00050C76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связывает теоретический материал с практикой</w:t>
            </w:r>
          </w:p>
        </w:tc>
        <w:tc>
          <w:tcPr>
            <w:tcW w:w="1842" w:type="dxa"/>
          </w:tcPr>
          <w:p w:rsidR="00B53211" w:rsidRDefault="00050C76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Default="00050C76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преподносит материал, который соответствует изучаемой дисциплине</w:t>
            </w:r>
          </w:p>
        </w:tc>
        <w:tc>
          <w:tcPr>
            <w:tcW w:w="1842" w:type="dxa"/>
          </w:tcPr>
          <w:p w:rsidR="00B53211" w:rsidRDefault="00050C76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410" w:type="dxa"/>
          </w:tcPr>
          <w:p w:rsidR="00B53211" w:rsidRDefault="00050C76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доступен для консультаций и готов помочь в решении возникающих вопросов</w:t>
            </w:r>
          </w:p>
        </w:tc>
        <w:tc>
          <w:tcPr>
            <w:tcW w:w="1842" w:type="dxa"/>
          </w:tcPr>
          <w:p w:rsidR="00B53211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требователен</w:t>
            </w:r>
          </w:p>
        </w:tc>
        <w:tc>
          <w:tcPr>
            <w:tcW w:w="1842" w:type="dxa"/>
          </w:tcPr>
          <w:p w:rsidR="00B53211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объективен в оценке знаний студента</w:t>
            </w:r>
          </w:p>
        </w:tc>
        <w:tc>
          <w:tcPr>
            <w:tcW w:w="1842" w:type="dxa"/>
          </w:tcPr>
          <w:p w:rsidR="00B53211" w:rsidRDefault="0082504E" w:rsidP="00050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050C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53211" w:rsidRDefault="00050C76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тактичен в общении со студентами, проявляет уважение по отношению к студентам</w:t>
            </w:r>
          </w:p>
        </w:tc>
        <w:tc>
          <w:tcPr>
            <w:tcW w:w="1842" w:type="dxa"/>
          </w:tcPr>
          <w:p w:rsidR="00B53211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пунктуален, организован и ответственен в проведении занятий</w:t>
            </w:r>
          </w:p>
        </w:tc>
        <w:tc>
          <w:tcPr>
            <w:tcW w:w="1842" w:type="dxa"/>
          </w:tcPr>
          <w:p w:rsidR="00B53211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B53211" w:rsidRDefault="00B53211" w:rsidP="00074C72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Удовлетворенность </w:t>
            </w:r>
            <w:r w:rsidR="00CA6F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преподавания</w:t>
            </w:r>
          </w:p>
          <w:p w:rsidR="00B53211" w:rsidRPr="00626ACF" w:rsidRDefault="00B53211" w:rsidP="00CA6F3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(максимальное количество баллов – </w:t>
            </w:r>
            <w:r w:rsidR="00CA6F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60</w:t>
            </w: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B53211" w:rsidRPr="00626ACF" w:rsidRDefault="00050C76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2410" w:type="dxa"/>
          </w:tcPr>
          <w:p w:rsidR="00B53211" w:rsidRPr="00626ACF" w:rsidRDefault="00050C76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Соответствует ли структура программы Вашим ожиданиям? (присутствуют все дисциплины, изучение которых, по Вашему мнению, необходимо для ведения будущей профессиональной деятельности; нет дублирования дисциплин; нет нарушения логики преподавания дисциплин и т.п.)</w:t>
            </w:r>
          </w:p>
        </w:tc>
        <w:tc>
          <w:tcPr>
            <w:tcW w:w="1842" w:type="dxa"/>
          </w:tcPr>
          <w:p w:rsidR="00B53211" w:rsidRPr="00626ACF" w:rsidRDefault="0035076C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Pr="00626ACF" w:rsidRDefault="00B72A21" w:rsidP="0035076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507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Удовлетворяет ли Вашим потребностям выделяемый объем времени, отведенный на лекционные занятия, практические занятия?</w:t>
            </w:r>
          </w:p>
        </w:tc>
        <w:tc>
          <w:tcPr>
            <w:tcW w:w="1842" w:type="dxa"/>
          </w:tcPr>
          <w:p w:rsidR="00B53211" w:rsidRPr="00626ACF" w:rsidRDefault="00B72A21" w:rsidP="0035076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507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53211" w:rsidRPr="00626ACF" w:rsidRDefault="00B72A21" w:rsidP="0035076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507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72A21" w:rsidRPr="00626ACF" w:rsidTr="00984098">
        <w:tc>
          <w:tcPr>
            <w:tcW w:w="10627" w:type="dxa"/>
            <w:gridSpan w:val="2"/>
          </w:tcPr>
          <w:p w:rsidR="00B72A21" w:rsidRDefault="00B72A21" w:rsidP="00B72A2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Удовлетворенность структурой программы</w:t>
            </w:r>
          </w:p>
          <w:p w:rsidR="00B72A21" w:rsidRPr="00B72A21" w:rsidRDefault="00B72A21" w:rsidP="00B72A2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(максимальное количество баллов – 10)</w:t>
            </w:r>
          </w:p>
        </w:tc>
        <w:tc>
          <w:tcPr>
            <w:tcW w:w="1842" w:type="dxa"/>
          </w:tcPr>
          <w:p w:rsidR="00B72A21" w:rsidRPr="00626ACF" w:rsidRDefault="00B72A21" w:rsidP="0035076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3507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B72A21" w:rsidRPr="00626ACF" w:rsidRDefault="00B72A21" w:rsidP="0035076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507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Насколько учебный процесс обеспечен учебниками, учебными и методическими пособиями, научной литературой и т.д. в электронной форме?</w:t>
            </w:r>
          </w:p>
        </w:tc>
        <w:tc>
          <w:tcPr>
            <w:tcW w:w="1842" w:type="dxa"/>
          </w:tcPr>
          <w:p w:rsidR="00B53211" w:rsidRPr="00626ACF" w:rsidRDefault="00F57043" w:rsidP="0035076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507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B53211" w:rsidRPr="00626ACF" w:rsidRDefault="0035076C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Насколько учебный процесс обеспечен учебниками, учебными и методическими пособиями, научной литературой и т.д. в печатной форме?</w:t>
            </w:r>
          </w:p>
        </w:tc>
        <w:tc>
          <w:tcPr>
            <w:tcW w:w="1842" w:type="dxa"/>
          </w:tcPr>
          <w:p w:rsidR="00B53211" w:rsidRPr="00626ACF" w:rsidRDefault="00F57043" w:rsidP="0035076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507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B53211" w:rsidRPr="00626ACF" w:rsidRDefault="0035076C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Удовлетворяет ли Вашим потребностям литература, имеющаяся в электронно-библиотечных системах ОО?</w:t>
            </w:r>
          </w:p>
        </w:tc>
        <w:tc>
          <w:tcPr>
            <w:tcW w:w="1842" w:type="dxa"/>
          </w:tcPr>
          <w:p w:rsidR="00B53211" w:rsidRPr="00626ACF" w:rsidRDefault="00F57043" w:rsidP="0035076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507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B53211" w:rsidRPr="00626ACF" w:rsidRDefault="0035076C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Каково качество сопровождения самостоятельной работы обучающихся, наличие методических материалов и рекомендаций?</w:t>
            </w:r>
          </w:p>
        </w:tc>
        <w:tc>
          <w:tcPr>
            <w:tcW w:w="1842" w:type="dxa"/>
          </w:tcPr>
          <w:p w:rsidR="00B53211" w:rsidRPr="00626ACF" w:rsidRDefault="00F57043" w:rsidP="0035076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507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B53211" w:rsidRPr="00626ACF" w:rsidRDefault="0035076C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B53211" w:rsidRPr="00626ACF" w:rsidRDefault="00B53211" w:rsidP="00074C72">
            <w:pPr>
              <w:pStyle w:val="Default"/>
              <w:jc w:val="right"/>
            </w:pPr>
            <w:r w:rsidRPr="00626ACF">
              <w:rPr>
                <w:i/>
                <w:iCs/>
              </w:rPr>
              <w:t xml:space="preserve">Удовлетворенность учебно-методическим обеспечением программы </w:t>
            </w:r>
          </w:p>
          <w:p w:rsidR="00B53211" w:rsidRPr="00626ACF" w:rsidRDefault="00B53211" w:rsidP="00F570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(максимальное </w:t>
            </w:r>
            <w:r w:rsidR="00F570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количество баллов – 20</w:t>
            </w: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F57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70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удовлетворяет Вашим потребностям вся информация, касающаяся учебного процесса, </w:t>
            </w:r>
            <w:proofErr w:type="spellStart"/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внеучебных</w:t>
            </w:r>
            <w:proofErr w:type="spellEnd"/>
            <w:r w:rsidRPr="00F57043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мероприятий?</w:t>
            </w:r>
          </w:p>
        </w:tc>
        <w:tc>
          <w:tcPr>
            <w:tcW w:w="1842" w:type="dxa"/>
          </w:tcPr>
          <w:p w:rsidR="00B53211" w:rsidRPr="00626ACF" w:rsidRDefault="0035076C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410" w:type="dxa"/>
          </w:tcPr>
          <w:p w:rsidR="00B53211" w:rsidRPr="00626ACF" w:rsidRDefault="00F57043" w:rsidP="0035076C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507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качество подключения к ЭБС из любой точки, где есть сеть Интернет как внутри ОО, так и вне ее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Какова Ваша удовлетворенность организацией и проведением практик?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Оцените организацию научно-исследовательской деятельности обучающихся (возможность участия в конференциях, семинарах, т.п.)</w:t>
            </w:r>
          </w:p>
        </w:tc>
        <w:tc>
          <w:tcPr>
            <w:tcW w:w="1842" w:type="dxa"/>
          </w:tcPr>
          <w:p w:rsidR="00B53211" w:rsidRPr="00626ACF" w:rsidRDefault="0035076C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410" w:type="dxa"/>
          </w:tcPr>
          <w:p w:rsidR="00B53211" w:rsidRPr="00626ACF" w:rsidRDefault="0035076C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организацией проведения преподавателями индивидуальных консультаций в ходе семестра?</w:t>
            </w:r>
          </w:p>
        </w:tc>
        <w:tc>
          <w:tcPr>
            <w:tcW w:w="1842" w:type="dxa"/>
          </w:tcPr>
          <w:p w:rsidR="00F57043" w:rsidRPr="00626ACF" w:rsidRDefault="0035076C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F57043" w:rsidRPr="00626ACF" w:rsidRDefault="0035076C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Насколько полно размещены учебно-методические материалы по ОПОП СПО в ЭИОС ОО (наличие УП, рабочих программ дисциплин, программ практик и пр.)?</w:t>
            </w:r>
          </w:p>
        </w:tc>
        <w:tc>
          <w:tcPr>
            <w:tcW w:w="1842" w:type="dxa"/>
          </w:tcPr>
          <w:p w:rsidR="00F57043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F57043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F57043" w:rsidRPr="00626ACF" w:rsidTr="000D77D0">
        <w:tc>
          <w:tcPr>
            <w:tcW w:w="10627" w:type="dxa"/>
            <w:gridSpan w:val="2"/>
          </w:tcPr>
          <w:p w:rsidR="00F57043" w:rsidRDefault="00F57043" w:rsidP="00F5704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Общая удовлетворенность условиями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реализации</w:t>
            </w: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</w:p>
          <w:p w:rsidR="00F57043" w:rsidRPr="00F57043" w:rsidRDefault="00F57043" w:rsidP="00F570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(максимальное количество баллов 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0)</w:t>
            </w:r>
          </w:p>
        </w:tc>
        <w:tc>
          <w:tcPr>
            <w:tcW w:w="1842" w:type="dxa"/>
          </w:tcPr>
          <w:p w:rsidR="00F57043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00A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F57043" w:rsidRPr="00626ACF" w:rsidRDefault="00800A8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92,7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качество аудиторий, помещений кафедр, фондов читального зала и библиотеки, учебных лаборатории и оборудования?</w:t>
            </w:r>
          </w:p>
        </w:tc>
        <w:tc>
          <w:tcPr>
            <w:tcW w:w="1842" w:type="dxa"/>
          </w:tcPr>
          <w:p w:rsidR="00F57043" w:rsidRDefault="00800A8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410" w:type="dxa"/>
          </w:tcPr>
          <w:p w:rsidR="00F57043" w:rsidRPr="00626ACF" w:rsidRDefault="00800A8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Насколько удовлетворяют Вашим потребностям помещения для самостоятельной работы (Вы имеете свободный доступ в эти помещения, они оснащены компьютерной техникой с выходом в сеть «Интернет», подключены к ЭБС, имеется доступ к профессиональным базам и пр.)?</w:t>
            </w:r>
          </w:p>
        </w:tc>
        <w:tc>
          <w:tcPr>
            <w:tcW w:w="1842" w:type="dxa"/>
          </w:tcPr>
          <w:p w:rsidR="00F57043" w:rsidRDefault="00F33C16" w:rsidP="00800A8F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800A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F57043" w:rsidRPr="00626ACF" w:rsidRDefault="00800A8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Удовлетворяет ли Вашим потребностям лабораторное оборудование, необходимое для реализации программы?</w:t>
            </w:r>
          </w:p>
        </w:tc>
        <w:tc>
          <w:tcPr>
            <w:tcW w:w="1842" w:type="dxa"/>
          </w:tcPr>
          <w:p w:rsidR="00F57043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2410" w:type="dxa"/>
          </w:tcPr>
          <w:p w:rsidR="00F57043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F57043" w:rsidRPr="00626ACF" w:rsidTr="00177F17">
        <w:tc>
          <w:tcPr>
            <w:tcW w:w="10627" w:type="dxa"/>
            <w:gridSpan w:val="2"/>
          </w:tcPr>
          <w:p w:rsidR="00F57043" w:rsidRDefault="00F57043" w:rsidP="00F5704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i/>
                <w:sz w:val="24"/>
                <w:szCs w:val="24"/>
              </w:rPr>
              <w:t>Удовлетворенность материально-техническим обеспечением программы</w:t>
            </w:r>
          </w:p>
          <w:p w:rsidR="00F57043" w:rsidRPr="00F57043" w:rsidRDefault="00F57043" w:rsidP="00F5704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 (максимальное количество баллов – 15)</w:t>
            </w:r>
          </w:p>
        </w:tc>
        <w:tc>
          <w:tcPr>
            <w:tcW w:w="1842" w:type="dxa"/>
          </w:tcPr>
          <w:p w:rsidR="00F57043" w:rsidRDefault="00800A8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12,90</w:t>
            </w:r>
          </w:p>
        </w:tc>
        <w:tc>
          <w:tcPr>
            <w:tcW w:w="2410" w:type="dxa"/>
          </w:tcPr>
          <w:p w:rsidR="00F57043" w:rsidRPr="00626ACF" w:rsidRDefault="00800A8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0065" w:type="dxa"/>
          </w:tcPr>
          <w:p w:rsidR="00F57043" w:rsidRPr="00F57043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Предоставляется ли Вам возможность оценивания содержания, организации и качества учебного процесса в целом, а также работы отдельных преподавателей?</w:t>
            </w:r>
          </w:p>
        </w:tc>
        <w:tc>
          <w:tcPr>
            <w:tcW w:w="1842" w:type="dxa"/>
          </w:tcPr>
          <w:p w:rsidR="00F57043" w:rsidRDefault="00F33C16" w:rsidP="00800A8F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800A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F57043" w:rsidRPr="00626ACF" w:rsidRDefault="00800A8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0065" w:type="dxa"/>
          </w:tcPr>
          <w:p w:rsidR="00F57043" w:rsidRPr="00F57043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Оцените возможность творческого самовыражения/развития (спортивных, культурных и др. секций)</w:t>
            </w:r>
          </w:p>
        </w:tc>
        <w:tc>
          <w:tcPr>
            <w:tcW w:w="1842" w:type="dxa"/>
          </w:tcPr>
          <w:p w:rsidR="00F57043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F57043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0065" w:type="dxa"/>
          </w:tcPr>
          <w:p w:rsidR="00F57043" w:rsidRPr="00F57043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Оцените оперативность и результативность реагирования на Ваши запросы (к преподавателям, сотрудникам, администрации колледжа)</w:t>
            </w:r>
          </w:p>
        </w:tc>
        <w:tc>
          <w:tcPr>
            <w:tcW w:w="1842" w:type="dxa"/>
          </w:tcPr>
          <w:p w:rsidR="00F57043" w:rsidRDefault="00F33C16" w:rsidP="00800A8F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800A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F57043" w:rsidRPr="00626ACF" w:rsidRDefault="00F33C16" w:rsidP="00800A8F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00A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33C16" w:rsidRPr="00626ACF" w:rsidTr="00074C72">
        <w:tc>
          <w:tcPr>
            <w:tcW w:w="562" w:type="dxa"/>
          </w:tcPr>
          <w:p w:rsidR="00F33C16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0065" w:type="dxa"/>
          </w:tcPr>
          <w:p w:rsidR="00F33C16" w:rsidRPr="00F33C16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тем, что обучаетесь в данной ОО и на данной специальности?</w:t>
            </w:r>
          </w:p>
        </w:tc>
        <w:tc>
          <w:tcPr>
            <w:tcW w:w="1842" w:type="dxa"/>
          </w:tcPr>
          <w:p w:rsidR="00F33C16" w:rsidRDefault="00F33C16" w:rsidP="00800A8F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800A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F33C16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00A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F33C16" w:rsidRPr="00F33C16" w:rsidRDefault="00F33C16" w:rsidP="00F33C1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программе</w:t>
            </w:r>
          </w:p>
          <w:p w:rsidR="00B53211" w:rsidRPr="00626ACF" w:rsidRDefault="00F33C16" w:rsidP="00F33C1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i/>
                <w:sz w:val="24"/>
                <w:szCs w:val="24"/>
              </w:rPr>
              <w:t>(максимальное количество баллов – 20)</w:t>
            </w:r>
          </w:p>
        </w:tc>
        <w:tc>
          <w:tcPr>
            <w:tcW w:w="1842" w:type="dxa"/>
          </w:tcPr>
          <w:p w:rsidR="00B53211" w:rsidRPr="00626ACF" w:rsidRDefault="00800A8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2410" w:type="dxa"/>
          </w:tcPr>
          <w:p w:rsidR="00B53211" w:rsidRPr="00626ACF" w:rsidRDefault="00F33C16" w:rsidP="00800A8F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00A8F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B53211" w:rsidRPr="00626ACF" w:rsidRDefault="00B53211" w:rsidP="00F33C1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Общая удовлетворенность по программе (максимальное количество баллов – </w:t>
            </w:r>
            <w:r w:rsidR="00F33C16">
              <w:rPr>
                <w:rFonts w:ascii="Times New Roman" w:hAnsi="Times New Roman" w:cs="Times New Roman"/>
                <w:i/>
                <w:sz w:val="24"/>
                <w:szCs w:val="24"/>
              </w:rPr>
              <w:t>155</w:t>
            </w: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B53211" w:rsidRPr="00626ACF" w:rsidRDefault="00F33C16" w:rsidP="00800A8F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</w:t>
            </w:r>
            <w:r w:rsidR="00800A8F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800A8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B53211" w:rsidRDefault="00800A8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92,7</w:t>
            </w:r>
            <w:bookmarkStart w:id="0" w:name="_GoBack"/>
            <w:bookmarkEnd w:id="0"/>
          </w:p>
          <w:p w:rsidR="00B53211" w:rsidRPr="00626ACF" w:rsidRDefault="00B53211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(полная удовлетворенность)</w:t>
            </w:r>
          </w:p>
        </w:tc>
      </w:tr>
    </w:tbl>
    <w:p w:rsidR="00B53211" w:rsidRDefault="00B53211" w:rsidP="00B532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3211" w:rsidRPr="009805AA" w:rsidRDefault="00B53211" w:rsidP="00B53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Результаты проведенного анкетирования показывают, что в целом уровень удовлетворенности педагогических работников качеством образования по образовательной программе по специальности </w:t>
      </w:r>
      <w:r w:rsidR="00050C76" w:rsidRPr="00050C76">
        <w:rPr>
          <w:rFonts w:ascii="Times New Roman" w:hAnsi="Times New Roman" w:cs="Times New Roman"/>
          <w:sz w:val="24"/>
          <w:szCs w:val="24"/>
        </w:rPr>
        <w:t xml:space="preserve">40.02.01 Право и организация социального обеспечения </w:t>
      </w:r>
      <w:r>
        <w:rPr>
          <w:rFonts w:ascii="Times New Roman" w:hAnsi="Times New Roman" w:cs="Times New Roman"/>
          <w:sz w:val="24"/>
          <w:szCs w:val="24"/>
        </w:rPr>
        <w:t>достаточно высокий. Результаты опроса были рассмотрены на совещании у директора в целях выявления причин частичной удовлетворенности качеством образования в Колледже по некоторым вопросам анкетирования и принятия мер по их устранению.</w:t>
      </w:r>
    </w:p>
    <w:p w:rsidR="00B53211" w:rsidRDefault="00B53211" w:rsidP="00B53211">
      <w:pPr>
        <w:pStyle w:val="Default"/>
      </w:pPr>
    </w:p>
    <w:p w:rsidR="00B53211" w:rsidRDefault="00B53211" w:rsidP="00B53211">
      <w:pPr>
        <w:pStyle w:val="Default"/>
      </w:pPr>
    </w:p>
    <w:p w:rsidR="00F33C16" w:rsidRPr="00F33C16" w:rsidRDefault="00F33C16" w:rsidP="00F33C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3C16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Результаты анкетирования показали, что большинство обучающихся удовлетворены качеством образовательного процесса по отдельным дисциплинам и высоко оценивают профессиональный уровень преподавательского состава, участвующих в реализации образовательной программы по специальности </w:t>
      </w:r>
      <w:r w:rsidR="00050C76" w:rsidRPr="00050C76">
        <w:rPr>
          <w:rFonts w:ascii="Times New Roman" w:hAnsi="Times New Roman" w:cs="Times New Roman"/>
          <w:color w:val="000000"/>
          <w:sz w:val="24"/>
          <w:szCs w:val="24"/>
        </w:rPr>
        <w:t>40.02.01 Право и организация социального обеспечения</w:t>
      </w:r>
      <w:r w:rsidRPr="00F33C1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3211" w:rsidRDefault="00F33C16" w:rsidP="00F33C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3C16">
        <w:rPr>
          <w:rFonts w:ascii="Times New Roman" w:hAnsi="Times New Roman" w:cs="Times New Roman"/>
          <w:color w:val="000000"/>
          <w:sz w:val="24"/>
          <w:szCs w:val="24"/>
        </w:rPr>
        <w:t>Результаты анкетирования передавались педагогическим работникам для выявления причин частичной неудовлетворенности обучающихся и выработки системы мер по совершенствованию педагогической деятельности в рамках конкретной дисциплины конкретным преподавателем. Результаты анкетирования обсуждались и анализировались на совещаниях у директора для принятия управленческих решений по проблемам качества ра</w:t>
      </w:r>
      <w:r w:rsidR="00DC2376">
        <w:rPr>
          <w:rFonts w:ascii="Times New Roman" w:hAnsi="Times New Roman" w:cs="Times New Roman"/>
          <w:color w:val="000000"/>
          <w:sz w:val="24"/>
          <w:szCs w:val="24"/>
        </w:rPr>
        <w:t>боты педагогических работников К</w:t>
      </w:r>
      <w:r w:rsidRPr="00F33C16">
        <w:rPr>
          <w:rFonts w:ascii="Times New Roman" w:hAnsi="Times New Roman" w:cs="Times New Roman"/>
          <w:color w:val="000000"/>
          <w:sz w:val="24"/>
          <w:szCs w:val="24"/>
        </w:rPr>
        <w:t>олледжа, а также для принятия мер по поддержке и стимулированию деятельности результативно работающих преподавателей.</w:t>
      </w:r>
    </w:p>
    <w:p w:rsidR="00B53211" w:rsidRDefault="00B53211" w:rsidP="00B53211"/>
    <w:p w:rsidR="00B80360" w:rsidRDefault="00B80360"/>
    <w:sectPr w:rsidR="00B80360" w:rsidSect="009805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1D0"/>
    <w:rsid w:val="00050C76"/>
    <w:rsid w:val="0035076C"/>
    <w:rsid w:val="00800A8F"/>
    <w:rsid w:val="0082504E"/>
    <w:rsid w:val="00B53211"/>
    <w:rsid w:val="00B72A21"/>
    <w:rsid w:val="00B80360"/>
    <w:rsid w:val="00BF31D0"/>
    <w:rsid w:val="00CA6F3F"/>
    <w:rsid w:val="00DC2376"/>
    <w:rsid w:val="00F33C16"/>
    <w:rsid w:val="00F5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7CF3A"/>
  <w15:chartTrackingRefBased/>
  <w15:docId w15:val="{26DF76FD-4C20-49D2-94AC-F31C6B36E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3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3211"/>
    <w:pPr>
      <w:ind w:left="720"/>
      <w:contextualSpacing/>
    </w:pPr>
  </w:style>
  <w:style w:type="paragraph" w:customStyle="1" w:styleId="Default">
    <w:name w:val="Default"/>
    <w:rsid w:val="00B532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Честных Оксана Николаевна</dc:creator>
  <cp:keywords/>
  <dc:description/>
  <cp:lastModifiedBy>Честных Оксана Николаевна</cp:lastModifiedBy>
  <cp:revision>4</cp:revision>
  <dcterms:created xsi:type="dcterms:W3CDTF">2024-03-15T11:04:00Z</dcterms:created>
  <dcterms:modified xsi:type="dcterms:W3CDTF">2024-03-18T13:24:00Z</dcterms:modified>
</cp:coreProperties>
</file>