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педагогических работников об удовлетворенности условиями и организацией </w:t>
      </w:r>
    </w:p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в рамках реализации образовательной программы </w:t>
      </w:r>
    </w:p>
    <w:p w:rsidR="00C10341" w:rsidRP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C84457" w:rsidRPr="00C84457">
        <w:rPr>
          <w:rFonts w:ascii="Times New Roman" w:hAnsi="Times New Roman" w:cs="Times New Roman"/>
          <w:b/>
          <w:sz w:val="24"/>
          <w:szCs w:val="24"/>
        </w:rPr>
        <w:t>43.02.14 Гостиничное дело</w:t>
      </w:r>
    </w:p>
    <w:p w:rsidR="00C10341" w:rsidRPr="009805AA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252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педагогических работников Колледжа «Оценка качества образовательного процесса». Вопросы анкеты оценивались преподавателями и научными работниками по 5-ти бальной шкале, где 1 – минимальная оценка, 5- максимальная оценка. В анкетировании приняли участие </w:t>
      </w:r>
      <w:r w:rsidR="007658E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 xml:space="preserve">% педагогических работников, участвующих в реализации образовательной программы по специальности </w:t>
      </w:r>
      <w:r w:rsidR="00C84457" w:rsidRPr="00C84457">
        <w:rPr>
          <w:rFonts w:ascii="Times New Roman" w:hAnsi="Times New Roman" w:cs="Times New Roman"/>
          <w:sz w:val="24"/>
          <w:szCs w:val="24"/>
        </w:rPr>
        <w:t>43.02.14 Гостиничное дело</w:t>
      </w:r>
      <w:r w:rsidR="007658EA"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1842" w:type="dxa"/>
          </w:tcPr>
          <w:p w:rsidR="00C10341" w:rsidRPr="00626ACF" w:rsidRDefault="00626ACF" w:rsidP="008F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4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10341" w:rsidRPr="00626ACF" w:rsidRDefault="002521D1" w:rsidP="008F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1842" w:type="dxa"/>
          </w:tcPr>
          <w:p w:rsidR="00C10341" w:rsidRPr="00626ACF" w:rsidRDefault="008F4452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C10341" w:rsidRPr="00626ACF" w:rsidRDefault="00EA580B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1842" w:type="dxa"/>
          </w:tcPr>
          <w:p w:rsidR="00C10341" w:rsidRPr="00626ACF" w:rsidRDefault="00626ACF" w:rsidP="00EA58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0341" w:rsidRPr="00626ACF" w:rsidRDefault="00EA580B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1842" w:type="dxa"/>
          </w:tcPr>
          <w:p w:rsidR="00C10341" w:rsidRPr="00626ACF" w:rsidRDefault="00EA580B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C10341" w:rsidRPr="00626ACF" w:rsidRDefault="002521D1" w:rsidP="00EA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CF" w:rsidRPr="00626ACF" w:rsidTr="00E2136C">
        <w:tc>
          <w:tcPr>
            <w:tcW w:w="10627" w:type="dxa"/>
            <w:gridSpan w:val="2"/>
          </w:tcPr>
          <w:p w:rsidR="00626ACF" w:rsidRDefault="00626ACF" w:rsidP="00626AC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Удовлетворенность условиями реализации программы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626ACF" w:rsidRPr="00626ACF" w:rsidRDefault="00EA580B" w:rsidP="0062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2521D1" w:rsidRDefault="00EA580B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626ACF" w:rsidRPr="00626ACF" w:rsidRDefault="002521D1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условиями организации труда и оснащенностью своего рабочего места?</w:t>
            </w:r>
          </w:p>
        </w:tc>
        <w:tc>
          <w:tcPr>
            <w:tcW w:w="1842" w:type="dxa"/>
          </w:tcPr>
          <w:p w:rsidR="00C10341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10341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1842" w:type="dxa"/>
          </w:tcPr>
          <w:p w:rsidR="00C10341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0341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«Интернет» как внутри ОО, так и вне ее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функционирования электронной информационной образовательной среды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33A5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33A5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26ACF" w:rsidRPr="00626ACF" w:rsidTr="00A82D2E">
        <w:tc>
          <w:tcPr>
            <w:tcW w:w="10627" w:type="dxa"/>
            <w:gridSpan w:val="2"/>
          </w:tcPr>
          <w:p w:rsidR="00626ACF" w:rsidRPr="00626ACF" w:rsidRDefault="00626ACF" w:rsidP="00626ACF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материально-техническим и учебно-методическим обеспечением программы 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35)</w:t>
            </w:r>
          </w:p>
        </w:tc>
        <w:tc>
          <w:tcPr>
            <w:tcW w:w="1842" w:type="dxa"/>
          </w:tcPr>
          <w:p w:rsidR="00626ACF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ACF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33A5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доступность информации, касающейся учебного процесса, внеучебных мероприятий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33A5" w:rsidRPr="00626ACF" w:rsidRDefault="002521D1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условия организации образовательного процесса по программе в целом</w:t>
            </w:r>
          </w:p>
        </w:tc>
        <w:tc>
          <w:tcPr>
            <w:tcW w:w="1842" w:type="dxa"/>
          </w:tcPr>
          <w:p w:rsidR="006F33A5" w:rsidRPr="00626ACF" w:rsidRDefault="00626ACF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2521D1" w:rsidP="00EA580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1D1" w:rsidRPr="00626ACF" w:rsidTr="001D279A">
        <w:tc>
          <w:tcPr>
            <w:tcW w:w="10627" w:type="dxa"/>
            <w:gridSpan w:val="2"/>
          </w:tcPr>
          <w:p w:rsidR="002521D1" w:rsidRPr="00626ACF" w:rsidRDefault="002521D1" w:rsidP="00626A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 удовлетворенность условиями организации образовательного процесса по программе (максимальное количество баллов – 20)</w:t>
            </w:r>
          </w:p>
        </w:tc>
        <w:tc>
          <w:tcPr>
            <w:tcW w:w="1842" w:type="dxa"/>
          </w:tcPr>
          <w:p w:rsidR="002521D1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410" w:type="dxa"/>
          </w:tcPr>
          <w:p w:rsidR="002521D1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2521D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10627" w:type="dxa"/>
            <w:gridSpan w:val="2"/>
          </w:tcPr>
          <w:p w:rsidR="00C10341" w:rsidRPr="00626ACF" w:rsidRDefault="00C10341" w:rsidP="00074C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  <w:r w:rsidR="006F33A5"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программе (максимальное количество баллов – 75)</w:t>
            </w:r>
          </w:p>
        </w:tc>
        <w:tc>
          <w:tcPr>
            <w:tcW w:w="1842" w:type="dxa"/>
          </w:tcPr>
          <w:p w:rsidR="00C10341" w:rsidRPr="00626ACF" w:rsidRDefault="00EA580B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68,6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bookmarkStart w:id="0" w:name="_GoBack"/>
            <w:bookmarkEnd w:id="0"/>
          </w:p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C10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6F33A5">
        <w:rPr>
          <w:rFonts w:ascii="Times New Roman" w:hAnsi="Times New Roman" w:cs="Times New Roman"/>
          <w:sz w:val="24"/>
          <w:szCs w:val="24"/>
        </w:rPr>
        <w:t>проведенного анкетирования п</w:t>
      </w:r>
      <w:r>
        <w:rPr>
          <w:rFonts w:ascii="Times New Roman" w:hAnsi="Times New Roman" w:cs="Times New Roman"/>
          <w:sz w:val="24"/>
          <w:szCs w:val="24"/>
        </w:rPr>
        <w:t>оказывают, что в целом</w:t>
      </w:r>
      <w:r w:rsidR="006F33A5">
        <w:rPr>
          <w:rFonts w:ascii="Times New Roman" w:hAnsi="Times New Roman" w:cs="Times New Roman"/>
          <w:sz w:val="24"/>
          <w:szCs w:val="24"/>
        </w:rPr>
        <w:t xml:space="preserve"> уровень удовлетворенности педагогических работников качеством образования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C84457" w:rsidRPr="00C84457">
        <w:rPr>
          <w:rFonts w:ascii="Times New Roman" w:hAnsi="Times New Roman" w:cs="Times New Roman"/>
          <w:sz w:val="24"/>
          <w:szCs w:val="24"/>
        </w:rPr>
        <w:t>43.02.14 Гостиничное дело</w:t>
      </w:r>
      <w:r w:rsidR="00C84457">
        <w:rPr>
          <w:rFonts w:ascii="Times New Roman" w:hAnsi="Times New Roman" w:cs="Times New Roman"/>
          <w:sz w:val="24"/>
          <w:szCs w:val="24"/>
        </w:rPr>
        <w:t xml:space="preserve"> </w:t>
      </w:r>
      <w:r w:rsidR="00626ACF">
        <w:rPr>
          <w:rFonts w:ascii="Times New Roman" w:hAnsi="Times New Roman" w:cs="Times New Roman"/>
          <w:sz w:val="24"/>
          <w:szCs w:val="24"/>
        </w:rPr>
        <w:t>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6F33A5" w:rsidRDefault="006F33A5" w:rsidP="006F33A5">
      <w:pPr>
        <w:pStyle w:val="Default"/>
      </w:pPr>
    </w:p>
    <w:p w:rsidR="006F33A5" w:rsidRDefault="006F33A5" w:rsidP="006F33A5">
      <w:pPr>
        <w:pStyle w:val="Default"/>
      </w:pPr>
    </w:p>
    <w:p w:rsidR="00B80360" w:rsidRDefault="00B80360"/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12" w:rsidRDefault="00EA6412" w:rsidP="00C10341">
      <w:pPr>
        <w:spacing w:after="0" w:line="240" w:lineRule="auto"/>
      </w:pPr>
      <w:r>
        <w:separator/>
      </w:r>
    </w:p>
  </w:endnote>
  <w:endnote w:type="continuationSeparator" w:id="0">
    <w:p w:rsidR="00EA6412" w:rsidRDefault="00EA6412" w:rsidP="00C1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12" w:rsidRDefault="00EA6412" w:rsidP="00C10341">
      <w:pPr>
        <w:spacing w:after="0" w:line="240" w:lineRule="auto"/>
      </w:pPr>
      <w:r>
        <w:separator/>
      </w:r>
    </w:p>
  </w:footnote>
  <w:footnote w:type="continuationSeparator" w:id="0">
    <w:p w:rsidR="00EA6412" w:rsidRDefault="00EA6412" w:rsidP="00C1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C"/>
    <w:rsid w:val="002521D1"/>
    <w:rsid w:val="004413CC"/>
    <w:rsid w:val="00626ACF"/>
    <w:rsid w:val="006F33A5"/>
    <w:rsid w:val="007658EA"/>
    <w:rsid w:val="008F4452"/>
    <w:rsid w:val="00B80360"/>
    <w:rsid w:val="00C10341"/>
    <w:rsid w:val="00C84457"/>
    <w:rsid w:val="00EA580B"/>
    <w:rsid w:val="00EA6412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900"/>
  <w15:chartTrackingRefBased/>
  <w15:docId w15:val="{4C66890B-8573-4DC5-9463-B49261A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41"/>
  </w:style>
  <w:style w:type="paragraph" w:styleId="a7">
    <w:name w:val="footer"/>
    <w:basedOn w:val="a"/>
    <w:link w:val="a8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41"/>
  </w:style>
  <w:style w:type="paragraph" w:customStyle="1" w:styleId="Default">
    <w:name w:val="Default"/>
    <w:rsid w:val="006F3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4</cp:revision>
  <dcterms:created xsi:type="dcterms:W3CDTF">2024-03-15T10:17:00Z</dcterms:created>
  <dcterms:modified xsi:type="dcterms:W3CDTF">2024-03-20T09:00:00Z</dcterms:modified>
</cp:coreProperties>
</file>